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C42" w:rsidRPr="00512F7A" w:rsidRDefault="00512F7A" w:rsidP="00512F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IN" w:bidi="hi-IN"/>
        </w:rPr>
      </w:pPr>
      <w:r w:rsidRPr="000F2C4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IN" w:bidi="hi-IN"/>
        </w:rPr>
        <w:t>YOGA IN AYURVEDA: CLASSICAL FOUNDATIONS FOR PHYSICAL, MENTAL, AND SPIRITUAL WELL-BEING</w:t>
      </w:r>
    </w:p>
    <w:p w:rsidR="00512F7A" w:rsidRPr="00685923" w:rsidRDefault="00512F7A" w:rsidP="00512F7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Dr.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Dinesh</w:t>
      </w:r>
      <w:r w:rsidRPr="006859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umar Saini</w:t>
      </w:r>
      <w:r w:rsidRPr="00685923">
        <w:rPr>
          <w:rFonts w:ascii="Times New Roman" w:hAnsi="Times New Roman" w:cs="Times New Roman"/>
          <w:sz w:val="24"/>
          <w:szCs w:val="24"/>
          <w:vertAlign w:val="superscript"/>
        </w:rPr>
        <w:t xml:space="preserve">1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Durgawati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Devi</w:t>
      </w:r>
      <w:r w:rsidRPr="00685923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512F7A" w:rsidRDefault="00512F7A" w:rsidP="00512F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92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Dinesh</w:t>
      </w:r>
      <w:r w:rsidRPr="006859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Kumar Saini</w:t>
      </w:r>
      <w:r w:rsidRPr="00685923">
        <w:rPr>
          <w:rFonts w:ascii="Times New Roman" w:hAnsi="Times New Roman" w:cs="Times New Roman"/>
          <w:sz w:val="24"/>
          <w:szCs w:val="24"/>
        </w:rPr>
        <w:t xml:space="preserve">, PG Scholar Department of </w:t>
      </w:r>
      <w:proofErr w:type="spellStart"/>
      <w:r w:rsidRPr="00685923">
        <w:rPr>
          <w:rFonts w:ascii="Times New Roman" w:hAnsi="Times New Roman" w:cs="Times New Roman"/>
          <w:sz w:val="24"/>
          <w:szCs w:val="24"/>
        </w:rPr>
        <w:t>Swasthavritta</w:t>
      </w:r>
      <w:proofErr w:type="spellEnd"/>
      <w:r w:rsidRPr="00685923">
        <w:rPr>
          <w:rFonts w:ascii="Times New Roman" w:hAnsi="Times New Roman" w:cs="Times New Roman"/>
          <w:sz w:val="24"/>
          <w:szCs w:val="24"/>
        </w:rPr>
        <w:t xml:space="preserve"> and Yoga, NIA, Jaipur, Rajasthan, email: </w:t>
      </w:r>
      <w:r>
        <w:rPr>
          <w:rFonts w:ascii="Times New Roman" w:hAnsi="Times New Roman" w:cs="Times New Roman"/>
          <w:sz w:val="24"/>
          <w:szCs w:val="24"/>
        </w:rPr>
        <w:t>dks992930@gmail.com, Contact no. 9929306621</w:t>
      </w:r>
      <w:r w:rsidRPr="0068592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2F7A" w:rsidRPr="000F2C42" w:rsidRDefault="00512F7A" w:rsidP="00512F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Durgawati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Devi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5923">
        <w:rPr>
          <w:rFonts w:ascii="Times New Roman" w:hAnsi="Times New Roman" w:cs="Times New Roman"/>
          <w:sz w:val="24"/>
          <w:szCs w:val="24"/>
        </w:rPr>
        <w:t xml:space="preserve"> Professor</w:t>
      </w:r>
      <w:proofErr w:type="gramEnd"/>
      <w:r w:rsidRPr="00685923">
        <w:rPr>
          <w:rFonts w:ascii="Times New Roman" w:hAnsi="Times New Roman" w:cs="Times New Roman"/>
          <w:sz w:val="24"/>
          <w:szCs w:val="24"/>
        </w:rPr>
        <w:t xml:space="preserve">, Department of </w:t>
      </w:r>
      <w:proofErr w:type="spellStart"/>
      <w:r w:rsidRPr="00685923">
        <w:rPr>
          <w:rFonts w:ascii="Times New Roman" w:hAnsi="Times New Roman" w:cs="Times New Roman"/>
          <w:sz w:val="24"/>
          <w:szCs w:val="24"/>
        </w:rPr>
        <w:t>Swasthavritta</w:t>
      </w:r>
      <w:proofErr w:type="spellEnd"/>
      <w:r w:rsidRPr="00685923">
        <w:rPr>
          <w:rFonts w:ascii="Times New Roman" w:hAnsi="Times New Roman" w:cs="Times New Roman"/>
          <w:sz w:val="24"/>
          <w:szCs w:val="24"/>
        </w:rPr>
        <w:t xml:space="preserve"> and Yoga, NIA, Jaipur, Rajasthan, email: </w:t>
      </w:r>
      <w:hyperlink r:id="rId6" w:history="1">
        <w:r w:rsidRPr="00ED1A56">
          <w:rPr>
            <w:rStyle w:val="Hyperlink"/>
            <w:rFonts w:ascii="Times New Roman" w:hAnsi="Times New Roman" w:cs="Times New Roman"/>
            <w:sz w:val="24"/>
            <w:szCs w:val="24"/>
          </w:rPr>
          <w:t>dvd6197@gmail.com</w:t>
        </w:r>
      </w:hyperlink>
      <w:r>
        <w:rPr>
          <w:rFonts w:ascii="Times New Roman" w:hAnsi="Times New Roman" w:cs="Times New Roman"/>
          <w:sz w:val="24"/>
          <w:szCs w:val="24"/>
        </w:rPr>
        <w:t>, contact no. 7073746600</w:t>
      </w:r>
    </w:p>
    <w:p w:rsidR="000F2C42" w:rsidRPr="000F2C42" w:rsidRDefault="000F2C42" w:rsidP="000F2C4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IN" w:bidi="hi-IN"/>
        </w:rPr>
      </w:pPr>
      <w:r w:rsidRPr="000F2C42">
        <w:rPr>
          <w:rFonts w:ascii="Times New Roman" w:eastAsia="Times New Roman" w:hAnsi="Times New Roman" w:cs="Times New Roman"/>
          <w:b/>
          <w:bCs/>
          <w:sz w:val="28"/>
          <w:szCs w:val="28"/>
          <w:lang w:eastAsia="en-IN" w:bidi="hi-IN"/>
        </w:rPr>
        <w:t>Abstract</w:t>
      </w:r>
    </w:p>
    <w:p w:rsidR="000F2C42" w:rsidRPr="000F2C42" w:rsidRDefault="000F2C42" w:rsidP="000F2C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Yoga, deeply rooted in classical </w:t>
      </w:r>
      <w:proofErr w:type="spellStart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Ayurvedic</w:t>
      </w:r>
      <w:proofErr w:type="spellEnd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and Vedic traditions, integrates physical postures (Asana), breath control (Pranayama), and meditation (</w:t>
      </w:r>
      <w:proofErr w:type="spellStart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Dhyana</w:t>
      </w:r>
      <w:proofErr w:type="spellEnd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) to promote holistic health and spiritual growth. This review explores Yoga’s classical foundations within </w:t>
      </w:r>
      <w:proofErr w:type="spellStart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Ayurvedic</w:t>
      </w:r>
      <w:proofErr w:type="spellEnd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texts, its application in daily and seasonal regimens, and its role in disease management. The physiological and </w:t>
      </w:r>
      <w:proofErr w:type="spellStart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doshic</w:t>
      </w:r>
      <w:proofErr w:type="spellEnd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impacts of Yogic practices are </w:t>
      </w:r>
      <w:proofErr w:type="spellStart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analyzed</w:t>
      </w:r>
      <w:proofErr w:type="spellEnd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alongside contemporary biomedical evidence supporting Yoga’s efficacy in stress reduction, cardiovascular health, immune function, and mental well-being. Ayurveda positions Yoga as a preventive and therapeutic modality complementing dietary and lifestyle interventions, offering a synergistic approach to holistic wellness.</w:t>
      </w:r>
    </w:p>
    <w:p w:rsidR="000F2C42" w:rsidRPr="000F2C42" w:rsidRDefault="000F2C42" w:rsidP="000F2C4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IN" w:bidi="hi-IN"/>
        </w:rPr>
      </w:pPr>
      <w:r w:rsidRPr="000F2C42">
        <w:rPr>
          <w:rFonts w:ascii="Times New Roman" w:eastAsia="Times New Roman" w:hAnsi="Times New Roman" w:cs="Times New Roman"/>
          <w:b/>
          <w:bCs/>
          <w:sz w:val="28"/>
          <w:szCs w:val="28"/>
          <w:lang w:eastAsia="en-IN" w:bidi="hi-IN"/>
        </w:rPr>
        <w:t>Introduction</w:t>
      </w:r>
    </w:p>
    <w:p w:rsidR="000F2C42" w:rsidRPr="000F2C42" w:rsidRDefault="000F2C42" w:rsidP="000F2C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Yoga, a core component of Indian spiritual and health traditions, finds extensive mention in classical </w:t>
      </w:r>
      <w:proofErr w:type="spellStart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Ayurvedic</w:t>
      </w:r>
      <w:proofErr w:type="spellEnd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literature such as </w:t>
      </w:r>
      <w:proofErr w:type="spellStart"/>
      <w:r w:rsidRPr="00512F7A">
        <w:rPr>
          <w:rFonts w:ascii="Times New Roman" w:eastAsia="Times New Roman" w:hAnsi="Times New Roman" w:cs="Times New Roman"/>
          <w:i/>
          <w:iCs/>
          <w:sz w:val="24"/>
          <w:szCs w:val="24"/>
          <w:lang w:eastAsia="en-IN" w:bidi="hi-IN"/>
        </w:rPr>
        <w:t>Charaka</w:t>
      </w:r>
      <w:proofErr w:type="spellEnd"/>
      <w:r w:rsidRPr="00512F7A">
        <w:rPr>
          <w:rFonts w:ascii="Times New Roman" w:eastAsia="Times New Roman" w:hAnsi="Times New Roman" w:cs="Times New Roman"/>
          <w:i/>
          <w:iCs/>
          <w:sz w:val="24"/>
          <w:szCs w:val="24"/>
          <w:lang w:eastAsia="en-IN" w:bidi="hi-IN"/>
        </w:rPr>
        <w:t xml:space="preserve"> Samhita</w:t>
      </w:r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, </w:t>
      </w:r>
      <w:proofErr w:type="spellStart"/>
      <w:r w:rsidRPr="00512F7A">
        <w:rPr>
          <w:rFonts w:ascii="Times New Roman" w:eastAsia="Times New Roman" w:hAnsi="Times New Roman" w:cs="Times New Roman"/>
          <w:i/>
          <w:iCs/>
          <w:sz w:val="24"/>
          <w:szCs w:val="24"/>
          <w:lang w:eastAsia="en-IN" w:bidi="hi-IN"/>
        </w:rPr>
        <w:t>Sushruta</w:t>
      </w:r>
      <w:proofErr w:type="spellEnd"/>
      <w:r w:rsidRPr="00512F7A">
        <w:rPr>
          <w:rFonts w:ascii="Times New Roman" w:eastAsia="Times New Roman" w:hAnsi="Times New Roman" w:cs="Times New Roman"/>
          <w:i/>
          <w:iCs/>
          <w:sz w:val="24"/>
          <w:szCs w:val="24"/>
          <w:lang w:eastAsia="en-IN" w:bidi="hi-IN"/>
        </w:rPr>
        <w:t xml:space="preserve"> Samhita</w:t>
      </w:r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, and </w:t>
      </w:r>
      <w:proofErr w:type="spellStart"/>
      <w:r w:rsidRPr="00512F7A">
        <w:rPr>
          <w:rFonts w:ascii="Times New Roman" w:eastAsia="Times New Roman" w:hAnsi="Times New Roman" w:cs="Times New Roman"/>
          <w:i/>
          <w:iCs/>
          <w:sz w:val="24"/>
          <w:szCs w:val="24"/>
          <w:lang w:eastAsia="en-IN" w:bidi="hi-IN"/>
        </w:rPr>
        <w:t>Ashtanga</w:t>
      </w:r>
      <w:proofErr w:type="spellEnd"/>
      <w:r w:rsidRPr="00512F7A">
        <w:rPr>
          <w:rFonts w:ascii="Times New Roman" w:eastAsia="Times New Roman" w:hAnsi="Times New Roman" w:cs="Times New Roman"/>
          <w:i/>
          <w:iCs/>
          <w:sz w:val="24"/>
          <w:szCs w:val="24"/>
          <w:lang w:eastAsia="en-IN" w:bidi="hi-IN"/>
        </w:rPr>
        <w:t xml:space="preserve"> </w:t>
      </w:r>
      <w:proofErr w:type="spellStart"/>
      <w:r w:rsidRPr="00512F7A">
        <w:rPr>
          <w:rFonts w:ascii="Times New Roman" w:eastAsia="Times New Roman" w:hAnsi="Times New Roman" w:cs="Times New Roman"/>
          <w:i/>
          <w:iCs/>
          <w:sz w:val="24"/>
          <w:szCs w:val="24"/>
          <w:lang w:eastAsia="en-IN" w:bidi="hi-IN"/>
        </w:rPr>
        <w:t>Hridaya</w:t>
      </w:r>
      <w:proofErr w:type="spellEnd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. These texts describe Yoga as part of </w:t>
      </w:r>
      <w:proofErr w:type="spellStart"/>
      <w:r w:rsidRPr="00512F7A">
        <w:rPr>
          <w:rFonts w:ascii="Times New Roman" w:eastAsia="Times New Roman" w:hAnsi="Times New Roman" w:cs="Times New Roman"/>
          <w:i/>
          <w:iCs/>
          <w:sz w:val="24"/>
          <w:szCs w:val="24"/>
          <w:lang w:eastAsia="en-IN" w:bidi="hi-IN"/>
        </w:rPr>
        <w:t>Swasthavritta</w:t>
      </w:r>
      <w:proofErr w:type="spellEnd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(daily and seasonal regimen) aimed at maintaining the balance of the three </w:t>
      </w:r>
      <w:proofErr w:type="spellStart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Doshas</w:t>
      </w:r>
      <w:proofErr w:type="spellEnd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—</w:t>
      </w:r>
      <w:proofErr w:type="spellStart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Vata</w:t>
      </w:r>
      <w:proofErr w:type="spellEnd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, Pitta, and </w:t>
      </w:r>
      <w:proofErr w:type="spellStart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Kapha</w:t>
      </w:r>
      <w:proofErr w:type="spellEnd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—and enhancing </w:t>
      </w:r>
      <w:proofErr w:type="spellStart"/>
      <w:r w:rsidRPr="00512F7A">
        <w:rPr>
          <w:rFonts w:ascii="Times New Roman" w:eastAsia="Times New Roman" w:hAnsi="Times New Roman" w:cs="Times New Roman"/>
          <w:i/>
          <w:iCs/>
          <w:sz w:val="24"/>
          <w:szCs w:val="24"/>
          <w:lang w:eastAsia="en-IN" w:bidi="hi-IN"/>
        </w:rPr>
        <w:t>Ojas</w:t>
      </w:r>
      <w:proofErr w:type="spellEnd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(vital essence) to prevent disease and promote longevity (</w:t>
      </w:r>
      <w:proofErr w:type="spellStart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Charaka</w:t>
      </w:r>
      <w:proofErr w:type="spellEnd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Samhita, </w:t>
      </w:r>
      <w:proofErr w:type="spellStart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Sutrasthana</w:t>
      </w:r>
      <w:proofErr w:type="spellEnd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; </w:t>
      </w:r>
      <w:proofErr w:type="spellStart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Sushruta</w:t>
      </w:r>
      <w:proofErr w:type="spellEnd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Samhita, </w:t>
      </w:r>
      <w:proofErr w:type="spellStart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Sutrasthana</w:t>
      </w:r>
      <w:proofErr w:type="spellEnd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; </w:t>
      </w:r>
      <w:proofErr w:type="spellStart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Ashtanga</w:t>
      </w:r>
      <w:proofErr w:type="spellEnd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</w:t>
      </w:r>
      <w:proofErr w:type="spellStart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Hridaya</w:t>
      </w:r>
      <w:proofErr w:type="spellEnd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). While the </w:t>
      </w:r>
      <w:r w:rsidRPr="00512F7A">
        <w:rPr>
          <w:rFonts w:ascii="Times New Roman" w:eastAsia="Times New Roman" w:hAnsi="Times New Roman" w:cs="Times New Roman"/>
          <w:i/>
          <w:iCs/>
          <w:sz w:val="24"/>
          <w:szCs w:val="24"/>
          <w:lang w:eastAsia="en-IN" w:bidi="hi-IN"/>
        </w:rPr>
        <w:t xml:space="preserve">Yoga Sutras of </w:t>
      </w:r>
      <w:proofErr w:type="spellStart"/>
      <w:r w:rsidRPr="00512F7A">
        <w:rPr>
          <w:rFonts w:ascii="Times New Roman" w:eastAsia="Times New Roman" w:hAnsi="Times New Roman" w:cs="Times New Roman"/>
          <w:i/>
          <w:iCs/>
          <w:sz w:val="24"/>
          <w:szCs w:val="24"/>
          <w:lang w:eastAsia="en-IN" w:bidi="hi-IN"/>
        </w:rPr>
        <w:t>Patanjali</w:t>
      </w:r>
      <w:proofErr w:type="spellEnd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outline Yoga’s philosophical framework, Ayurveda emphasizes its practical applications for physical, mental, and spiritual well-being. This article aims to synthesize classical </w:t>
      </w:r>
      <w:proofErr w:type="spellStart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Ayurvedic</w:t>
      </w:r>
      <w:proofErr w:type="spellEnd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descriptions of Yoga with contemporary biomedical evidence to elucidate Yoga’s multifaceted health benefits.</w:t>
      </w:r>
    </w:p>
    <w:p w:rsidR="000F2C42" w:rsidRPr="000F2C42" w:rsidRDefault="000F2C42" w:rsidP="000F2C4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IN" w:bidi="hi-IN"/>
        </w:rPr>
      </w:pPr>
      <w:r w:rsidRPr="000F2C42">
        <w:rPr>
          <w:rFonts w:ascii="Times New Roman" w:eastAsia="Times New Roman" w:hAnsi="Times New Roman" w:cs="Times New Roman"/>
          <w:b/>
          <w:bCs/>
          <w:sz w:val="28"/>
          <w:szCs w:val="28"/>
          <w:lang w:eastAsia="en-IN" w:bidi="hi-IN"/>
        </w:rPr>
        <w:t>Methods</w:t>
      </w:r>
    </w:p>
    <w:p w:rsidR="00512F7A" w:rsidRDefault="000F2C42" w:rsidP="00512F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A literature review was conducted focusing on primary </w:t>
      </w:r>
      <w:proofErr w:type="spellStart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Ayurvedic</w:t>
      </w:r>
      <w:proofErr w:type="spellEnd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texts—</w:t>
      </w:r>
      <w:proofErr w:type="spellStart"/>
      <w:r w:rsidRPr="00512F7A">
        <w:rPr>
          <w:rFonts w:ascii="Times New Roman" w:eastAsia="Times New Roman" w:hAnsi="Times New Roman" w:cs="Times New Roman"/>
          <w:i/>
          <w:iCs/>
          <w:sz w:val="24"/>
          <w:szCs w:val="24"/>
          <w:lang w:eastAsia="en-IN" w:bidi="hi-IN"/>
        </w:rPr>
        <w:t>Charaka</w:t>
      </w:r>
      <w:proofErr w:type="spellEnd"/>
      <w:r w:rsidRPr="00512F7A">
        <w:rPr>
          <w:rFonts w:ascii="Times New Roman" w:eastAsia="Times New Roman" w:hAnsi="Times New Roman" w:cs="Times New Roman"/>
          <w:i/>
          <w:iCs/>
          <w:sz w:val="24"/>
          <w:szCs w:val="24"/>
          <w:lang w:eastAsia="en-IN" w:bidi="hi-IN"/>
        </w:rPr>
        <w:t xml:space="preserve"> Samhita</w:t>
      </w:r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, </w:t>
      </w:r>
      <w:proofErr w:type="spellStart"/>
      <w:r w:rsidRPr="00512F7A">
        <w:rPr>
          <w:rFonts w:ascii="Times New Roman" w:eastAsia="Times New Roman" w:hAnsi="Times New Roman" w:cs="Times New Roman"/>
          <w:i/>
          <w:iCs/>
          <w:sz w:val="24"/>
          <w:szCs w:val="24"/>
          <w:lang w:eastAsia="en-IN" w:bidi="hi-IN"/>
        </w:rPr>
        <w:t>Sushruta</w:t>
      </w:r>
      <w:proofErr w:type="spellEnd"/>
      <w:r w:rsidRPr="00512F7A">
        <w:rPr>
          <w:rFonts w:ascii="Times New Roman" w:eastAsia="Times New Roman" w:hAnsi="Times New Roman" w:cs="Times New Roman"/>
          <w:i/>
          <w:iCs/>
          <w:sz w:val="24"/>
          <w:szCs w:val="24"/>
          <w:lang w:eastAsia="en-IN" w:bidi="hi-IN"/>
        </w:rPr>
        <w:t xml:space="preserve"> Samhita</w:t>
      </w:r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, and </w:t>
      </w:r>
      <w:proofErr w:type="spellStart"/>
      <w:r w:rsidRPr="00512F7A">
        <w:rPr>
          <w:rFonts w:ascii="Times New Roman" w:eastAsia="Times New Roman" w:hAnsi="Times New Roman" w:cs="Times New Roman"/>
          <w:i/>
          <w:iCs/>
          <w:sz w:val="24"/>
          <w:szCs w:val="24"/>
          <w:lang w:eastAsia="en-IN" w:bidi="hi-IN"/>
        </w:rPr>
        <w:t>Ashtanga</w:t>
      </w:r>
      <w:proofErr w:type="spellEnd"/>
      <w:r w:rsidRPr="00512F7A">
        <w:rPr>
          <w:rFonts w:ascii="Times New Roman" w:eastAsia="Times New Roman" w:hAnsi="Times New Roman" w:cs="Times New Roman"/>
          <w:i/>
          <w:iCs/>
          <w:sz w:val="24"/>
          <w:szCs w:val="24"/>
          <w:lang w:eastAsia="en-IN" w:bidi="hi-IN"/>
        </w:rPr>
        <w:t xml:space="preserve"> </w:t>
      </w:r>
      <w:proofErr w:type="spellStart"/>
      <w:r w:rsidRPr="00512F7A">
        <w:rPr>
          <w:rFonts w:ascii="Times New Roman" w:eastAsia="Times New Roman" w:hAnsi="Times New Roman" w:cs="Times New Roman"/>
          <w:i/>
          <w:iCs/>
          <w:sz w:val="24"/>
          <w:szCs w:val="24"/>
          <w:lang w:eastAsia="en-IN" w:bidi="hi-IN"/>
        </w:rPr>
        <w:t>Hridaya</w:t>
      </w:r>
      <w:proofErr w:type="spellEnd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—to identify references to Yogic practices and their roles in </w:t>
      </w:r>
      <w:proofErr w:type="spellStart"/>
      <w:r w:rsidRPr="00512F7A">
        <w:rPr>
          <w:rFonts w:ascii="Times New Roman" w:eastAsia="Times New Roman" w:hAnsi="Times New Roman" w:cs="Times New Roman"/>
          <w:i/>
          <w:iCs/>
          <w:sz w:val="24"/>
          <w:szCs w:val="24"/>
          <w:lang w:eastAsia="en-IN" w:bidi="hi-IN"/>
        </w:rPr>
        <w:t>Dinacharya</w:t>
      </w:r>
      <w:proofErr w:type="spellEnd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(daily regimen), </w:t>
      </w:r>
      <w:proofErr w:type="spellStart"/>
      <w:r w:rsidRPr="00512F7A">
        <w:rPr>
          <w:rFonts w:ascii="Times New Roman" w:eastAsia="Times New Roman" w:hAnsi="Times New Roman" w:cs="Times New Roman"/>
          <w:i/>
          <w:iCs/>
          <w:sz w:val="24"/>
          <w:szCs w:val="24"/>
          <w:lang w:eastAsia="en-IN" w:bidi="hi-IN"/>
        </w:rPr>
        <w:t>Ritucharya</w:t>
      </w:r>
      <w:proofErr w:type="spellEnd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(seasonal regimen), and specific disease contexts. The analysis </w:t>
      </w:r>
      <w:proofErr w:type="spellStart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centered</w:t>
      </w:r>
      <w:proofErr w:type="spellEnd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on descriptions of Asana, Pranayama, </w:t>
      </w:r>
      <w:proofErr w:type="spellStart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Dharana</w:t>
      </w:r>
      <w:proofErr w:type="spellEnd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, and </w:t>
      </w:r>
      <w:proofErr w:type="spellStart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Dhyana</w:t>
      </w:r>
      <w:proofErr w:type="spellEnd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and their influence on </w:t>
      </w:r>
      <w:proofErr w:type="spellStart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doshic</w:t>
      </w:r>
      <w:proofErr w:type="spellEnd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balance and physiological functions. Contemporary scientific literature was surveyed using databases such as PubMed and Google Scholar to correlate traditional </w:t>
      </w:r>
      <w:proofErr w:type="spellStart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Ayurvedic</w:t>
      </w:r>
      <w:proofErr w:type="spellEnd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claims with modern clinical evidence concerning stress reduction, cardiovascular health, immune modulation, and mental health outcomes.</w:t>
      </w:r>
    </w:p>
    <w:p w:rsidR="000F2C42" w:rsidRPr="000F2C42" w:rsidRDefault="000F2C42" w:rsidP="00512F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0F2C42">
        <w:rPr>
          <w:rFonts w:ascii="Times New Roman" w:eastAsia="Times New Roman" w:hAnsi="Times New Roman" w:cs="Times New Roman"/>
          <w:b/>
          <w:bCs/>
          <w:sz w:val="28"/>
          <w:szCs w:val="28"/>
          <w:lang w:eastAsia="en-IN" w:bidi="hi-IN"/>
        </w:rPr>
        <w:lastRenderedPageBreak/>
        <w:t>Results</w:t>
      </w:r>
    </w:p>
    <w:p w:rsidR="000F2C42" w:rsidRPr="000F2C42" w:rsidRDefault="000F2C42" w:rsidP="000F2C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Classical </w:t>
      </w:r>
      <w:proofErr w:type="spellStart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Ayurvedic</w:t>
      </w:r>
      <w:proofErr w:type="spellEnd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literature positions Yoga as essential for maintaining </w:t>
      </w:r>
      <w:proofErr w:type="spellStart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Dosha</w:t>
      </w:r>
      <w:proofErr w:type="spellEnd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homeostasis, improving </w:t>
      </w:r>
      <w:r w:rsidRPr="00F83C1D">
        <w:rPr>
          <w:rFonts w:ascii="Times New Roman" w:eastAsia="Times New Roman" w:hAnsi="Times New Roman" w:cs="Times New Roman"/>
          <w:i/>
          <w:iCs/>
          <w:sz w:val="24"/>
          <w:szCs w:val="24"/>
          <w:lang w:eastAsia="en-IN" w:bidi="hi-IN"/>
        </w:rPr>
        <w:t>Agni</w:t>
      </w:r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(digestive fire), stabilizing the </w:t>
      </w:r>
      <w:proofErr w:type="spellStart"/>
      <w:r w:rsidRPr="00F83C1D">
        <w:rPr>
          <w:rFonts w:ascii="Times New Roman" w:eastAsia="Times New Roman" w:hAnsi="Times New Roman" w:cs="Times New Roman"/>
          <w:i/>
          <w:iCs/>
          <w:sz w:val="24"/>
          <w:szCs w:val="24"/>
          <w:lang w:eastAsia="en-IN" w:bidi="hi-IN"/>
        </w:rPr>
        <w:t>Manas</w:t>
      </w:r>
      <w:proofErr w:type="spellEnd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(mind), and enhancing vitality. Specific </w:t>
      </w:r>
      <w:proofErr w:type="spellStart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Asanas</w:t>
      </w:r>
      <w:proofErr w:type="spellEnd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such as </w:t>
      </w:r>
      <w:proofErr w:type="spellStart"/>
      <w:r w:rsidRPr="00F83C1D">
        <w:rPr>
          <w:rFonts w:ascii="Times New Roman" w:eastAsia="Times New Roman" w:hAnsi="Times New Roman" w:cs="Times New Roman"/>
          <w:i/>
          <w:iCs/>
          <w:sz w:val="24"/>
          <w:szCs w:val="24"/>
          <w:lang w:eastAsia="en-IN" w:bidi="hi-IN"/>
        </w:rPr>
        <w:t>Padmasana</w:t>
      </w:r>
      <w:proofErr w:type="spellEnd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, </w:t>
      </w:r>
      <w:proofErr w:type="spellStart"/>
      <w:r w:rsidRPr="00F83C1D">
        <w:rPr>
          <w:rFonts w:ascii="Times New Roman" w:eastAsia="Times New Roman" w:hAnsi="Times New Roman" w:cs="Times New Roman"/>
          <w:i/>
          <w:iCs/>
          <w:sz w:val="24"/>
          <w:szCs w:val="24"/>
          <w:lang w:eastAsia="en-IN" w:bidi="hi-IN"/>
        </w:rPr>
        <w:t>Shavasana</w:t>
      </w:r>
      <w:proofErr w:type="spellEnd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, and </w:t>
      </w:r>
      <w:proofErr w:type="spellStart"/>
      <w:r w:rsidRPr="00F83C1D">
        <w:rPr>
          <w:rFonts w:ascii="Times New Roman" w:eastAsia="Times New Roman" w:hAnsi="Times New Roman" w:cs="Times New Roman"/>
          <w:i/>
          <w:iCs/>
          <w:sz w:val="24"/>
          <w:szCs w:val="24"/>
          <w:lang w:eastAsia="en-IN" w:bidi="hi-IN"/>
        </w:rPr>
        <w:t>Bhujangasana</w:t>
      </w:r>
      <w:proofErr w:type="spellEnd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are recommended for improving joint flexibility, muscle strength, and respiratory capacity (</w:t>
      </w:r>
      <w:proofErr w:type="spellStart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Ashtanga</w:t>
      </w:r>
      <w:proofErr w:type="spellEnd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</w:t>
      </w:r>
      <w:proofErr w:type="spellStart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Hridaya</w:t>
      </w:r>
      <w:proofErr w:type="spellEnd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, </w:t>
      </w:r>
      <w:proofErr w:type="spellStart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Sutrasthana</w:t>
      </w:r>
      <w:proofErr w:type="spellEnd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). Pranayama practices are detailed for optimizing </w:t>
      </w:r>
      <w:proofErr w:type="spellStart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pranic</w:t>
      </w:r>
      <w:proofErr w:type="spellEnd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energy flow and nervous system regulation, leading to enhanced oxygenation and calmness. Meditation (</w:t>
      </w:r>
      <w:proofErr w:type="spellStart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Dhyana</w:t>
      </w:r>
      <w:proofErr w:type="spellEnd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) is regarded as an </w:t>
      </w:r>
      <w:proofErr w:type="spellStart"/>
      <w:r w:rsidRPr="00F83C1D">
        <w:rPr>
          <w:rFonts w:ascii="Times New Roman" w:eastAsia="Times New Roman" w:hAnsi="Times New Roman" w:cs="Times New Roman"/>
          <w:i/>
          <w:iCs/>
          <w:sz w:val="24"/>
          <w:szCs w:val="24"/>
          <w:lang w:eastAsia="en-IN" w:bidi="hi-IN"/>
        </w:rPr>
        <w:t>Achara</w:t>
      </w:r>
      <w:proofErr w:type="spellEnd"/>
      <w:r w:rsidRPr="00F83C1D">
        <w:rPr>
          <w:rFonts w:ascii="Times New Roman" w:eastAsia="Times New Roman" w:hAnsi="Times New Roman" w:cs="Times New Roman"/>
          <w:i/>
          <w:iCs/>
          <w:sz w:val="24"/>
          <w:szCs w:val="24"/>
          <w:lang w:eastAsia="en-IN" w:bidi="hi-IN"/>
        </w:rPr>
        <w:t xml:space="preserve"> </w:t>
      </w:r>
      <w:proofErr w:type="spellStart"/>
      <w:r w:rsidRPr="00F83C1D">
        <w:rPr>
          <w:rFonts w:ascii="Times New Roman" w:eastAsia="Times New Roman" w:hAnsi="Times New Roman" w:cs="Times New Roman"/>
          <w:i/>
          <w:iCs/>
          <w:sz w:val="24"/>
          <w:szCs w:val="24"/>
          <w:lang w:eastAsia="en-IN" w:bidi="hi-IN"/>
        </w:rPr>
        <w:t>Rasayana</w:t>
      </w:r>
      <w:proofErr w:type="spellEnd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, promoting mental clarity, emotional balance, and cultivation of </w:t>
      </w:r>
      <w:proofErr w:type="spellStart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sattvic</w:t>
      </w:r>
      <w:proofErr w:type="spellEnd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qualities (</w:t>
      </w:r>
      <w:proofErr w:type="spellStart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Charaka</w:t>
      </w:r>
      <w:proofErr w:type="spellEnd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Samhita, </w:t>
      </w:r>
      <w:proofErr w:type="spellStart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Sutrasthana</w:t>
      </w:r>
      <w:proofErr w:type="spellEnd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).</w:t>
      </w:r>
    </w:p>
    <w:p w:rsidR="000F2C42" w:rsidRPr="000F2C42" w:rsidRDefault="000F2C42" w:rsidP="000F2C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Contemporary research corroborates these effects: Yoga practice reduces cortisol levels, enhances heart rate variability, improves </w:t>
      </w:r>
      <w:proofErr w:type="spellStart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glycemic</w:t>
      </w:r>
      <w:proofErr w:type="spellEnd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control in diabetes, and alleviates symptoms of anxiety and depression (Field, 2016; Streeter et al., 2012; Innes &amp; </w:t>
      </w:r>
      <w:proofErr w:type="spellStart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Selfe</w:t>
      </w:r>
      <w:proofErr w:type="spellEnd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, 2014). These findings substantiate Yoga’s role in modulating stress response systems, cardiovascular function, and mental health.</w:t>
      </w:r>
    </w:p>
    <w:p w:rsidR="000F2C42" w:rsidRPr="000F2C42" w:rsidRDefault="000F2C42" w:rsidP="000F2C4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IN" w:bidi="hi-IN"/>
        </w:rPr>
      </w:pPr>
      <w:r w:rsidRPr="000F2C42">
        <w:rPr>
          <w:rFonts w:ascii="Times New Roman" w:eastAsia="Times New Roman" w:hAnsi="Times New Roman" w:cs="Times New Roman"/>
          <w:b/>
          <w:bCs/>
          <w:sz w:val="28"/>
          <w:szCs w:val="28"/>
          <w:lang w:eastAsia="en-IN" w:bidi="hi-IN"/>
        </w:rPr>
        <w:t>Discussion</w:t>
      </w:r>
    </w:p>
    <w:p w:rsidR="000F2C42" w:rsidRPr="000F2C42" w:rsidRDefault="000F2C42" w:rsidP="000F2C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Ayurveda integrates Yoga as a preventive, promotive, and rehabilitative health tool, complementing diet, herbal medicines, and lifestyle modifications. The practice of Yoga within </w:t>
      </w:r>
      <w:proofErr w:type="spellStart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Ayurvedic</w:t>
      </w:r>
      <w:proofErr w:type="spellEnd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daily and seasonal routines supports holistic health by simultaneously addressing physical, mental, and spiritual dimensions. In the context of increasing lifestyle-related disorders globally, Yoga offers a multidimensional intervention aligning with integrative medicine approaches. Its inclusion in health promotion strategies worldwide can enhance well-being and reduce disease burden by fostering </w:t>
      </w:r>
      <w:proofErr w:type="spellStart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Dosha</w:t>
      </w:r>
      <w:proofErr w:type="spellEnd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balance, enhancing physiological resilience, and cultivating mental equanimity.</w:t>
      </w:r>
    </w:p>
    <w:p w:rsidR="000F2C42" w:rsidRPr="000F2C42" w:rsidRDefault="000F2C42" w:rsidP="000F2C4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</w:pPr>
      <w:r w:rsidRPr="000F2C42">
        <w:rPr>
          <w:rFonts w:ascii="Times New Roman" w:eastAsia="Times New Roman" w:hAnsi="Times New Roman" w:cs="Times New Roman"/>
          <w:b/>
          <w:bCs/>
          <w:sz w:val="28"/>
          <w:szCs w:val="28"/>
          <w:lang w:eastAsia="en-IN" w:bidi="hi-IN"/>
        </w:rPr>
        <w:t>References</w:t>
      </w:r>
      <w:r w:rsidR="00F83C1D">
        <w:rPr>
          <w:rFonts w:ascii="Times New Roman" w:eastAsia="Times New Roman" w:hAnsi="Times New Roman" w:cs="Times New Roman"/>
          <w:b/>
          <w:bCs/>
          <w:sz w:val="28"/>
          <w:szCs w:val="28"/>
          <w:lang w:eastAsia="en-IN" w:bidi="hi-IN"/>
        </w:rPr>
        <w:t xml:space="preserve">: </w:t>
      </w:r>
    </w:p>
    <w:p w:rsidR="000F2C42" w:rsidRPr="000F2C42" w:rsidRDefault="000F2C42" w:rsidP="000F2C4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proofErr w:type="spellStart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Charaka</w:t>
      </w:r>
      <w:proofErr w:type="spellEnd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Samhita, </w:t>
      </w:r>
      <w:proofErr w:type="spellStart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Sutrasthana</w:t>
      </w:r>
      <w:proofErr w:type="spellEnd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. Translated by P.V. Sharma. </w:t>
      </w:r>
      <w:proofErr w:type="spellStart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Chowkhamba</w:t>
      </w:r>
      <w:proofErr w:type="spellEnd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Sanskrit Series Office, Varanasi, 2001.</w:t>
      </w:r>
    </w:p>
    <w:p w:rsidR="000F2C42" w:rsidRPr="000F2C42" w:rsidRDefault="000F2C42" w:rsidP="000F2C4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proofErr w:type="spellStart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Sushruta</w:t>
      </w:r>
      <w:proofErr w:type="spellEnd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Samhita, </w:t>
      </w:r>
      <w:proofErr w:type="spellStart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Sutrasthana</w:t>
      </w:r>
      <w:proofErr w:type="spellEnd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. Translated by P.V. Sharma. </w:t>
      </w:r>
      <w:proofErr w:type="spellStart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Chowkhamba</w:t>
      </w:r>
      <w:proofErr w:type="spellEnd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Sanskrit Series Office, Varanasi, 2005.</w:t>
      </w:r>
    </w:p>
    <w:p w:rsidR="000F2C42" w:rsidRPr="000F2C42" w:rsidRDefault="000F2C42" w:rsidP="000F2C4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proofErr w:type="spellStart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Ashtanga</w:t>
      </w:r>
      <w:proofErr w:type="spellEnd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</w:t>
      </w:r>
      <w:proofErr w:type="spellStart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Hridaya</w:t>
      </w:r>
      <w:proofErr w:type="spellEnd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, </w:t>
      </w:r>
      <w:proofErr w:type="spellStart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Sutrasthana</w:t>
      </w:r>
      <w:proofErr w:type="spellEnd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. Translated by K.R. </w:t>
      </w:r>
      <w:proofErr w:type="spellStart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Srikantha</w:t>
      </w:r>
      <w:proofErr w:type="spellEnd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Murthy. </w:t>
      </w:r>
      <w:proofErr w:type="spellStart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Chowkhamba</w:t>
      </w:r>
      <w:proofErr w:type="spellEnd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</w:t>
      </w:r>
      <w:proofErr w:type="spellStart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Krishnadas</w:t>
      </w:r>
      <w:proofErr w:type="spellEnd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Academy, Varanasi, 2010.</w:t>
      </w:r>
    </w:p>
    <w:p w:rsidR="000F2C42" w:rsidRPr="000F2C42" w:rsidRDefault="000F2C42" w:rsidP="000F2C4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Field, T. (2016). Yoga research review. </w:t>
      </w:r>
      <w:r w:rsidRPr="00F83C1D">
        <w:rPr>
          <w:rFonts w:ascii="Times New Roman" w:eastAsia="Times New Roman" w:hAnsi="Times New Roman" w:cs="Times New Roman"/>
          <w:i/>
          <w:iCs/>
          <w:sz w:val="24"/>
          <w:szCs w:val="24"/>
          <w:lang w:eastAsia="en-IN" w:bidi="hi-IN"/>
        </w:rPr>
        <w:t>Complementary Therapies in Clinical Practice</w:t>
      </w:r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, 24, 145-161. </w:t>
      </w:r>
      <w:hyperlink r:id="rId7" w:history="1">
        <w:r w:rsidRPr="00F83C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IN" w:bidi="hi-IN"/>
          </w:rPr>
          <w:t>https://doi.org/10.1016/j.ctcp.2016.06.005</w:t>
        </w:r>
      </w:hyperlink>
    </w:p>
    <w:p w:rsidR="000F2C42" w:rsidRPr="000F2C42" w:rsidRDefault="000F2C42" w:rsidP="000F2C4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Streeter, C.C., </w:t>
      </w:r>
      <w:proofErr w:type="spellStart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Gerbarg</w:t>
      </w:r>
      <w:proofErr w:type="spellEnd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, P.L., </w:t>
      </w:r>
      <w:proofErr w:type="spellStart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Saper</w:t>
      </w:r>
      <w:proofErr w:type="spellEnd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, R.B., </w:t>
      </w:r>
      <w:proofErr w:type="spellStart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Ciraulo</w:t>
      </w:r>
      <w:proofErr w:type="spellEnd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, D.A., &amp; Brown, R.P. (2012). Effects of yoga on the autonomic nervous system, gamma-aminobutyric-acid, and </w:t>
      </w:r>
      <w:proofErr w:type="spellStart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allostasis</w:t>
      </w:r>
      <w:proofErr w:type="spellEnd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in epilepsy, depression, and post-traumatic stress disorder. </w:t>
      </w:r>
      <w:r w:rsidRPr="00F83C1D">
        <w:rPr>
          <w:rFonts w:ascii="Times New Roman" w:eastAsia="Times New Roman" w:hAnsi="Times New Roman" w:cs="Times New Roman"/>
          <w:i/>
          <w:iCs/>
          <w:sz w:val="24"/>
          <w:szCs w:val="24"/>
          <w:lang w:eastAsia="en-IN" w:bidi="hi-IN"/>
        </w:rPr>
        <w:t>Medical Hypotheses</w:t>
      </w:r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, 78(5), 571-579. </w:t>
      </w:r>
      <w:hyperlink r:id="rId8" w:history="1">
        <w:r w:rsidRPr="00F83C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IN" w:bidi="hi-IN"/>
          </w:rPr>
          <w:t>https://doi.org/10.1016/j.mehy.2012.01.021</w:t>
        </w:r>
      </w:hyperlink>
    </w:p>
    <w:p w:rsidR="001A603D" w:rsidRPr="00F83C1D" w:rsidRDefault="000F2C42" w:rsidP="00F83C1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Innes, K.E., &amp; </w:t>
      </w:r>
      <w:proofErr w:type="spellStart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Selfe</w:t>
      </w:r>
      <w:proofErr w:type="spellEnd"/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, T.K. (2014). Yoga for adults with type 2 diabetes: a systematic review of controlled trials. </w:t>
      </w:r>
      <w:r w:rsidRPr="00F83C1D">
        <w:rPr>
          <w:rFonts w:ascii="Times New Roman" w:eastAsia="Times New Roman" w:hAnsi="Times New Roman" w:cs="Times New Roman"/>
          <w:i/>
          <w:iCs/>
          <w:sz w:val="24"/>
          <w:szCs w:val="24"/>
          <w:lang w:eastAsia="en-IN" w:bidi="hi-IN"/>
        </w:rPr>
        <w:t>Journal of Diabetes Research</w:t>
      </w:r>
      <w:r w:rsidRPr="000F2C42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, 2014, 1-13. </w:t>
      </w:r>
      <w:hyperlink r:id="rId9" w:history="1">
        <w:r w:rsidRPr="00F83C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IN" w:bidi="hi-IN"/>
          </w:rPr>
          <w:t>https://doi.org/10.1155/2014/569382</w:t>
        </w:r>
      </w:hyperlink>
      <w:bookmarkStart w:id="0" w:name="_GoBack"/>
      <w:bookmarkEnd w:id="0"/>
    </w:p>
    <w:sectPr w:rsidR="001A603D" w:rsidRPr="00F83C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E0A42"/>
    <w:multiLevelType w:val="multilevel"/>
    <w:tmpl w:val="91922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C42"/>
    <w:rsid w:val="000F2C42"/>
    <w:rsid w:val="001A603D"/>
    <w:rsid w:val="00512F7A"/>
    <w:rsid w:val="00F8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F2C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 w:bidi="hi-IN"/>
    </w:rPr>
  </w:style>
  <w:style w:type="paragraph" w:styleId="Heading2">
    <w:name w:val="heading 2"/>
    <w:basedOn w:val="Normal"/>
    <w:link w:val="Heading2Char"/>
    <w:uiPriority w:val="9"/>
    <w:qFormat/>
    <w:rsid w:val="000F2C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C42"/>
    <w:rPr>
      <w:rFonts w:ascii="Times New Roman" w:eastAsia="Times New Roman" w:hAnsi="Times New Roman" w:cs="Times New Roman"/>
      <w:b/>
      <w:bCs/>
      <w:kern w:val="36"/>
      <w:sz w:val="48"/>
      <w:szCs w:val="48"/>
      <w:lang w:eastAsia="en-I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0F2C42"/>
    <w:rPr>
      <w:rFonts w:ascii="Times New Roman" w:eastAsia="Times New Roman" w:hAnsi="Times New Roman" w:cs="Times New Roman"/>
      <w:b/>
      <w:bCs/>
      <w:sz w:val="36"/>
      <w:szCs w:val="36"/>
      <w:lang w:eastAsia="en-IN" w:bidi="hi-IN"/>
    </w:rPr>
  </w:style>
  <w:style w:type="paragraph" w:styleId="NormalWeb">
    <w:name w:val="Normal (Web)"/>
    <w:basedOn w:val="Normal"/>
    <w:uiPriority w:val="99"/>
    <w:semiHidden/>
    <w:unhideWhenUsed/>
    <w:rsid w:val="000F2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hi-IN"/>
    </w:rPr>
  </w:style>
  <w:style w:type="character" w:styleId="Emphasis">
    <w:name w:val="Emphasis"/>
    <w:basedOn w:val="DefaultParagraphFont"/>
    <w:uiPriority w:val="20"/>
    <w:qFormat/>
    <w:rsid w:val="000F2C42"/>
    <w:rPr>
      <w:i/>
      <w:iCs/>
    </w:rPr>
  </w:style>
  <w:style w:type="character" w:styleId="Hyperlink">
    <w:name w:val="Hyperlink"/>
    <w:basedOn w:val="DefaultParagraphFont"/>
    <w:uiPriority w:val="99"/>
    <w:unhideWhenUsed/>
    <w:rsid w:val="000F2C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F2C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 w:bidi="hi-IN"/>
    </w:rPr>
  </w:style>
  <w:style w:type="paragraph" w:styleId="Heading2">
    <w:name w:val="heading 2"/>
    <w:basedOn w:val="Normal"/>
    <w:link w:val="Heading2Char"/>
    <w:uiPriority w:val="9"/>
    <w:qFormat/>
    <w:rsid w:val="000F2C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C42"/>
    <w:rPr>
      <w:rFonts w:ascii="Times New Roman" w:eastAsia="Times New Roman" w:hAnsi="Times New Roman" w:cs="Times New Roman"/>
      <w:b/>
      <w:bCs/>
      <w:kern w:val="36"/>
      <w:sz w:val="48"/>
      <w:szCs w:val="48"/>
      <w:lang w:eastAsia="en-I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0F2C42"/>
    <w:rPr>
      <w:rFonts w:ascii="Times New Roman" w:eastAsia="Times New Roman" w:hAnsi="Times New Roman" w:cs="Times New Roman"/>
      <w:b/>
      <w:bCs/>
      <w:sz w:val="36"/>
      <w:szCs w:val="36"/>
      <w:lang w:eastAsia="en-IN" w:bidi="hi-IN"/>
    </w:rPr>
  </w:style>
  <w:style w:type="paragraph" w:styleId="NormalWeb">
    <w:name w:val="Normal (Web)"/>
    <w:basedOn w:val="Normal"/>
    <w:uiPriority w:val="99"/>
    <w:semiHidden/>
    <w:unhideWhenUsed/>
    <w:rsid w:val="000F2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hi-IN"/>
    </w:rPr>
  </w:style>
  <w:style w:type="character" w:styleId="Emphasis">
    <w:name w:val="Emphasis"/>
    <w:basedOn w:val="DefaultParagraphFont"/>
    <w:uiPriority w:val="20"/>
    <w:qFormat/>
    <w:rsid w:val="000F2C42"/>
    <w:rPr>
      <w:i/>
      <w:iCs/>
    </w:rPr>
  </w:style>
  <w:style w:type="character" w:styleId="Hyperlink">
    <w:name w:val="Hyperlink"/>
    <w:basedOn w:val="DefaultParagraphFont"/>
    <w:uiPriority w:val="99"/>
    <w:unhideWhenUsed/>
    <w:rsid w:val="000F2C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3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mehy.2012.01.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i.org/10.1016/j.ctcp.2016.06.0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vd6197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i.org/10.1155/2014/569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dinesh.saini.241294@gmail.com</dc:creator>
  <cp:lastModifiedBy>dinesh.saini.241294@gmail.com</cp:lastModifiedBy>
  <cp:revision>2</cp:revision>
  <dcterms:created xsi:type="dcterms:W3CDTF">2025-09-08T05:56:00Z</dcterms:created>
  <dcterms:modified xsi:type="dcterms:W3CDTF">2025-09-08T06:15:00Z</dcterms:modified>
</cp:coreProperties>
</file>