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ROLE OF ANTIMICROBIAL </w:t>
      </w:r>
      <w:r>
        <w:rPr>
          <w:spacing w:val="-2"/>
        </w:rPr>
        <w:t>RESISTANCE</w:t>
      </w:r>
    </w:p>
    <w:p>
      <w:pPr>
        <w:pStyle w:val="BodyText"/>
        <w:rPr>
          <w:b/>
          <w:sz w:val="30"/>
        </w:rPr>
      </w:pPr>
    </w:p>
    <w:p>
      <w:pPr>
        <w:pStyle w:val="BodyText"/>
        <w:spacing w:before="102"/>
        <w:rPr>
          <w:b/>
          <w:sz w:val="30"/>
        </w:rPr>
      </w:pPr>
    </w:p>
    <w:p>
      <w:pPr>
        <w:spacing w:before="0"/>
        <w:ind w:left="2935" w:right="0" w:firstLine="0"/>
        <w:jc w:val="left"/>
        <w:rPr>
          <w:b/>
          <w:sz w:val="24"/>
        </w:rPr>
      </w:pPr>
      <w:r>
        <w:rPr>
          <w:b/>
          <w:spacing w:val="-8"/>
          <w:sz w:val="24"/>
        </w:rPr>
        <w:t>AVANISH </w:t>
      </w:r>
      <w:r>
        <w:rPr>
          <w:b/>
          <w:spacing w:val="-2"/>
          <w:sz w:val="24"/>
        </w:rPr>
        <w:t>SINGH</w:t>
      </w:r>
    </w:p>
    <w:p>
      <w:pPr>
        <w:spacing w:line="276" w:lineRule="auto" w:before="42"/>
        <w:ind w:left="502" w:right="577" w:firstLine="454"/>
        <w:jc w:val="left"/>
        <w:rPr>
          <w:b/>
          <w:sz w:val="22"/>
        </w:rPr>
      </w:pPr>
      <w:r>
        <w:rPr>
          <w:b/>
          <w:sz w:val="24"/>
        </w:rPr>
        <w:t>Department of Microbiology, Faculty of Health and life Science, Mahayogi</w:t>
      </w:r>
      <w:r>
        <w:rPr>
          <w:b/>
          <w:spacing w:val="-8"/>
          <w:sz w:val="24"/>
        </w:rPr>
        <w:t> </w:t>
      </w:r>
      <w:r>
        <w:rPr>
          <w:b/>
          <w:sz w:val="24"/>
        </w:rPr>
        <w:t>Gorakhnath</w:t>
      </w:r>
      <w:r>
        <w:rPr>
          <w:b/>
          <w:spacing w:val="-8"/>
          <w:sz w:val="24"/>
        </w:rPr>
        <w:t> </w:t>
      </w:r>
      <w:r>
        <w:rPr>
          <w:b/>
          <w:sz w:val="24"/>
        </w:rPr>
        <w:t>University,</w:t>
      </w:r>
      <w:r>
        <w:rPr>
          <w:b/>
          <w:spacing w:val="-8"/>
          <w:sz w:val="24"/>
        </w:rPr>
        <w:t> </w:t>
      </w:r>
      <w:r>
        <w:rPr>
          <w:b/>
          <w:sz w:val="22"/>
        </w:rPr>
        <w:t>Aroygya</w:t>
      </w:r>
      <w:r>
        <w:rPr>
          <w:b/>
          <w:spacing w:val="-8"/>
          <w:sz w:val="22"/>
        </w:rPr>
        <w:t> </w:t>
      </w:r>
      <w:r>
        <w:rPr>
          <w:b/>
          <w:sz w:val="22"/>
        </w:rPr>
        <w:t>Dham,</w:t>
      </w:r>
      <w:r>
        <w:rPr>
          <w:b/>
          <w:spacing w:val="-8"/>
          <w:sz w:val="22"/>
        </w:rPr>
        <w:t> </w:t>
      </w:r>
      <w:r>
        <w:rPr>
          <w:b/>
          <w:sz w:val="22"/>
        </w:rPr>
        <w:t>Balapar</w:t>
      </w:r>
      <w:r>
        <w:rPr>
          <w:b/>
          <w:spacing w:val="-8"/>
          <w:sz w:val="22"/>
        </w:rPr>
        <w:t> </w:t>
      </w:r>
      <w:r>
        <w:rPr>
          <w:b/>
          <w:sz w:val="22"/>
        </w:rPr>
        <w:t>Road,</w:t>
      </w:r>
      <w:r>
        <w:rPr>
          <w:b/>
          <w:spacing w:val="-8"/>
          <w:sz w:val="22"/>
        </w:rPr>
        <w:t> </w:t>
      </w:r>
      <w:r>
        <w:rPr>
          <w:b/>
          <w:sz w:val="22"/>
        </w:rPr>
        <w:t>Sonbarsa,</w:t>
      </w:r>
    </w:p>
    <w:p>
      <w:pPr>
        <w:spacing w:before="0"/>
        <w:ind w:left="1781" w:right="0" w:firstLine="0"/>
        <w:jc w:val="left"/>
        <w:rPr>
          <w:b/>
          <w:sz w:val="22"/>
        </w:rPr>
      </w:pPr>
      <w:r>
        <w:rPr>
          <w:b/>
          <w:sz w:val="22"/>
        </w:rPr>
        <w:t>Gorakhpur-273007,</w:t>
      </w:r>
      <w:r>
        <w:rPr>
          <w:b/>
          <w:spacing w:val="-13"/>
          <w:sz w:val="22"/>
        </w:rPr>
        <w:t> </w:t>
      </w:r>
      <w:r>
        <w:rPr>
          <w:b/>
          <w:sz w:val="22"/>
        </w:rPr>
        <w:t>Uttar</w:t>
      </w:r>
      <w:r>
        <w:rPr>
          <w:b/>
          <w:spacing w:val="-13"/>
          <w:sz w:val="22"/>
        </w:rPr>
        <w:t> </w:t>
      </w:r>
      <w:r>
        <w:rPr>
          <w:b/>
          <w:sz w:val="22"/>
        </w:rPr>
        <w:t>Pradesh,</w:t>
      </w:r>
      <w:r>
        <w:rPr>
          <w:b/>
          <w:spacing w:val="-12"/>
          <w:sz w:val="22"/>
        </w:rPr>
        <w:t> </w:t>
      </w:r>
      <w:r>
        <w:rPr>
          <w:b/>
          <w:spacing w:val="-2"/>
          <w:sz w:val="22"/>
        </w:rPr>
        <w:t>India</w:t>
      </w:r>
    </w:p>
    <w:p>
      <w:pPr>
        <w:pStyle w:val="BodyText"/>
        <w:rPr>
          <w:b/>
        </w:rPr>
      </w:pPr>
    </w:p>
    <w:p>
      <w:pPr>
        <w:pStyle w:val="BodyText"/>
        <w:rPr>
          <w:b/>
        </w:rPr>
      </w:pPr>
    </w:p>
    <w:p>
      <w:pPr>
        <w:pStyle w:val="BodyText"/>
        <w:rPr>
          <w:b/>
        </w:rPr>
      </w:pPr>
    </w:p>
    <w:p>
      <w:pPr>
        <w:pStyle w:val="BodyText"/>
        <w:spacing w:before="189"/>
        <w:rPr>
          <w:b/>
        </w:rPr>
      </w:pPr>
    </w:p>
    <w:p>
      <w:pPr>
        <w:pStyle w:val="BodyText"/>
        <w:spacing w:line="276" w:lineRule="auto" w:before="1"/>
        <w:ind w:left="22" w:right="42" w:firstLine="54"/>
      </w:pPr>
      <w:r>
        <w:rPr/>
        <w:t>Antimicrobial resistance is becoming a big issue in the clinical setting of today's healthcare system. Antimicrobial resistance is a condition where the commonly used antimicrobial agents are not effective</w:t>
      </w:r>
      <w:r>
        <w:rPr>
          <w:spacing w:val="-5"/>
        </w:rPr>
        <w:t> </w:t>
      </w:r>
      <w:r>
        <w:rPr/>
        <w:t>anymore</w:t>
      </w:r>
      <w:r>
        <w:rPr>
          <w:spacing w:val="-5"/>
        </w:rPr>
        <w:t> </w:t>
      </w:r>
      <w:r>
        <w:rPr/>
        <w:t>against</w:t>
      </w:r>
      <w:r>
        <w:rPr>
          <w:spacing w:val="-5"/>
        </w:rPr>
        <w:t> </w:t>
      </w:r>
      <w:r>
        <w:rPr/>
        <w:t>the</w:t>
      </w:r>
      <w:r>
        <w:rPr>
          <w:spacing w:val="-5"/>
        </w:rPr>
        <w:t> </w:t>
      </w:r>
      <w:r>
        <w:rPr/>
        <w:t>microorganisms</w:t>
      </w:r>
      <w:r>
        <w:rPr>
          <w:spacing w:val="-5"/>
        </w:rPr>
        <w:t> </w:t>
      </w:r>
      <w:r>
        <w:rPr/>
        <w:t>causing</w:t>
      </w:r>
      <w:r>
        <w:rPr>
          <w:spacing w:val="-5"/>
        </w:rPr>
        <w:t> </w:t>
      </w:r>
      <w:r>
        <w:rPr/>
        <w:t>the</w:t>
      </w:r>
      <w:r>
        <w:rPr>
          <w:spacing w:val="-5"/>
        </w:rPr>
        <w:t> </w:t>
      </w:r>
      <w:r>
        <w:rPr/>
        <w:t>infections,</w:t>
      </w:r>
      <w:r>
        <w:rPr>
          <w:spacing w:val="-5"/>
        </w:rPr>
        <w:t> </w:t>
      </w:r>
      <w:r>
        <w:rPr/>
        <w:t>and</w:t>
      </w:r>
      <w:r>
        <w:rPr>
          <w:spacing w:val="-5"/>
        </w:rPr>
        <w:t> </w:t>
      </w:r>
      <w:r>
        <w:rPr/>
        <w:t>the</w:t>
      </w:r>
      <w:r>
        <w:rPr>
          <w:spacing w:val="-5"/>
        </w:rPr>
        <w:t> </w:t>
      </w:r>
      <w:r>
        <w:rPr/>
        <w:t>infections</w:t>
      </w:r>
      <w:r>
        <w:rPr>
          <w:spacing w:val="-5"/>
        </w:rPr>
        <w:t> </w:t>
      </w:r>
      <w:r>
        <w:rPr/>
        <w:t>are</w:t>
      </w:r>
      <w:r>
        <w:rPr>
          <w:spacing w:val="-5"/>
        </w:rPr>
        <w:t> </w:t>
      </w:r>
      <w:r>
        <w:rPr/>
        <w:t>becoming challenging to control. The main contributors to the spread of Antimicrobial Resistance are the uncontrolled use of antimicrobial agents, poor control of infections, and lack of knowledge of Antimicrobial Resistance.</w:t>
      </w:r>
    </w:p>
    <w:p>
      <w:pPr>
        <w:pStyle w:val="BodyText"/>
        <w:spacing w:before="37"/>
      </w:pPr>
    </w:p>
    <w:p>
      <w:pPr>
        <w:pStyle w:val="BodyText"/>
        <w:spacing w:line="276" w:lineRule="auto" w:before="1"/>
        <w:ind w:left="22" w:firstLine="54"/>
      </w:pPr>
      <w:r>
        <w:rPr/>
        <w:t>Antimicrobial</w:t>
      </w:r>
      <w:r>
        <w:rPr>
          <w:spacing w:val="-4"/>
        </w:rPr>
        <w:t> </w:t>
      </w:r>
      <w:r>
        <w:rPr/>
        <w:t>resistance</w:t>
      </w:r>
      <w:r>
        <w:rPr>
          <w:spacing w:val="-4"/>
        </w:rPr>
        <w:t> </w:t>
      </w:r>
      <w:r>
        <w:rPr/>
        <w:t>is</w:t>
      </w:r>
      <w:r>
        <w:rPr>
          <w:spacing w:val="-4"/>
        </w:rPr>
        <w:t> </w:t>
      </w:r>
      <w:r>
        <w:rPr/>
        <w:t>a</w:t>
      </w:r>
      <w:r>
        <w:rPr>
          <w:spacing w:val="-4"/>
        </w:rPr>
        <w:t> </w:t>
      </w:r>
      <w:r>
        <w:rPr/>
        <w:t>main</w:t>
      </w:r>
      <w:r>
        <w:rPr>
          <w:spacing w:val="-4"/>
        </w:rPr>
        <w:t> </w:t>
      </w:r>
      <w:r>
        <w:rPr/>
        <w:t>factor</w:t>
      </w:r>
      <w:r>
        <w:rPr>
          <w:spacing w:val="-4"/>
        </w:rPr>
        <w:t> </w:t>
      </w:r>
      <w:r>
        <w:rPr/>
        <w:t>in</w:t>
      </w:r>
      <w:r>
        <w:rPr>
          <w:spacing w:val="-4"/>
        </w:rPr>
        <w:t> </w:t>
      </w:r>
      <w:r>
        <w:rPr/>
        <w:t>controlling</w:t>
      </w:r>
      <w:r>
        <w:rPr>
          <w:spacing w:val="-4"/>
        </w:rPr>
        <w:t> </w:t>
      </w:r>
      <w:r>
        <w:rPr/>
        <w:t>the</w:t>
      </w:r>
      <w:r>
        <w:rPr>
          <w:spacing w:val="-4"/>
        </w:rPr>
        <w:t> </w:t>
      </w:r>
      <w:r>
        <w:rPr/>
        <w:t>antimicrobial</w:t>
      </w:r>
      <w:r>
        <w:rPr>
          <w:spacing w:val="-4"/>
        </w:rPr>
        <w:t> </w:t>
      </w:r>
      <w:r>
        <w:rPr/>
        <w:t>resistance</w:t>
      </w:r>
      <w:r>
        <w:rPr>
          <w:spacing w:val="-4"/>
        </w:rPr>
        <w:t> </w:t>
      </w:r>
      <w:r>
        <w:rPr/>
        <w:t>problem</w:t>
      </w:r>
      <w:r>
        <w:rPr>
          <w:spacing w:val="-4"/>
        </w:rPr>
        <w:t> </w:t>
      </w:r>
      <w:r>
        <w:rPr/>
        <w:t>in</w:t>
      </w:r>
      <w:r>
        <w:rPr>
          <w:spacing w:val="-4"/>
        </w:rPr>
        <w:t> </w:t>
      </w:r>
      <w:r>
        <w:rPr/>
        <w:t>the hospital setting. It refers to the collection and analysis of infection data in the healthcare system.</w:t>
      </w:r>
    </w:p>
    <w:p>
      <w:pPr>
        <w:pStyle w:val="BodyText"/>
        <w:spacing w:line="276" w:lineRule="auto"/>
        <w:ind w:left="22" w:right="131"/>
      </w:pPr>
      <w:r>
        <w:rPr/>
        <w:t>Regular Antimicrobial Resistance Surveillance in hospitals helps in the early identification and control</w:t>
      </w:r>
      <w:r>
        <w:rPr>
          <w:spacing w:val="-5"/>
        </w:rPr>
        <w:t> </w:t>
      </w:r>
      <w:r>
        <w:rPr/>
        <w:t>of</w:t>
      </w:r>
      <w:r>
        <w:rPr>
          <w:spacing w:val="-5"/>
        </w:rPr>
        <w:t> </w:t>
      </w:r>
      <w:r>
        <w:rPr/>
        <w:t>resistant</w:t>
      </w:r>
      <w:r>
        <w:rPr>
          <w:spacing w:val="-5"/>
        </w:rPr>
        <w:t> </w:t>
      </w:r>
      <w:r>
        <w:rPr/>
        <w:t>organisms,</w:t>
      </w:r>
      <w:r>
        <w:rPr>
          <w:spacing w:val="-5"/>
        </w:rPr>
        <w:t> </w:t>
      </w:r>
      <w:r>
        <w:rPr/>
        <w:t>and</w:t>
      </w:r>
      <w:r>
        <w:rPr>
          <w:spacing w:val="-5"/>
        </w:rPr>
        <w:t> </w:t>
      </w:r>
      <w:r>
        <w:rPr/>
        <w:t>also</w:t>
      </w:r>
      <w:r>
        <w:rPr>
          <w:spacing w:val="-5"/>
        </w:rPr>
        <w:t> </w:t>
      </w:r>
      <w:r>
        <w:rPr/>
        <w:t>the</w:t>
      </w:r>
      <w:r>
        <w:rPr>
          <w:spacing w:val="-5"/>
        </w:rPr>
        <w:t> </w:t>
      </w:r>
      <w:r>
        <w:rPr/>
        <w:t>effectiveness</w:t>
      </w:r>
      <w:r>
        <w:rPr>
          <w:spacing w:val="-5"/>
        </w:rPr>
        <w:t> </w:t>
      </w:r>
      <w:r>
        <w:rPr/>
        <w:t>of</w:t>
      </w:r>
      <w:r>
        <w:rPr>
          <w:spacing w:val="-5"/>
        </w:rPr>
        <w:t> </w:t>
      </w:r>
      <w:r>
        <w:rPr/>
        <w:t>antibiotics</w:t>
      </w:r>
      <w:r>
        <w:rPr>
          <w:spacing w:val="-5"/>
        </w:rPr>
        <w:t> </w:t>
      </w:r>
      <w:r>
        <w:rPr/>
        <w:t>against</w:t>
      </w:r>
      <w:r>
        <w:rPr>
          <w:spacing w:val="-5"/>
        </w:rPr>
        <w:t> </w:t>
      </w:r>
      <w:r>
        <w:rPr/>
        <w:t>the</w:t>
      </w:r>
      <w:r>
        <w:rPr>
          <w:spacing w:val="-5"/>
        </w:rPr>
        <w:t> </w:t>
      </w:r>
      <w:r>
        <w:rPr/>
        <w:t>organisms</w:t>
      </w:r>
      <w:r>
        <w:rPr>
          <w:spacing w:val="-5"/>
        </w:rPr>
        <w:t> </w:t>
      </w:r>
      <w:r>
        <w:rPr/>
        <w:t>that cause infection in the patients. It also helps in the proper guidance of doctors in the treatment of patients with the most effective antibiotics available in the system.</w:t>
      </w:r>
    </w:p>
    <w:p>
      <w:pPr>
        <w:pStyle w:val="BodyText"/>
        <w:spacing w:before="37"/>
      </w:pPr>
    </w:p>
    <w:p>
      <w:pPr>
        <w:pStyle w:val="BodyText"/>
        <w:spacing w:line="276" w:lineRule="auto"/>
        <w:ind w:left="22" w:firstLine="54"/>
      </w:pPr>
      <w:r>
        <w:rPr/>
        <w:t>Improvement in the clinical antimicrobial resistance monitoring system, along with the implementation of an effective antimicrobial resistance surveillance system in hospitals, is very important</w:t>
      </w:r>
      <w:r>
        <w:rPr>
          <w:spacing w:val="-3"/>
        </w:rPr>
        <w:t> </w:t>
      </w:r>
      <w:r>
        <w:rPr/>
        <w:t>in</w:t>
      </w:r>
      <w:r>
        <w:rPr>
          <w:spacing w:val="-3"/>
        </w:rPr>
        <w:t> </w:t>
      </w:r>
      <w:r>
        <w:rPr/>
        <w:t>controlling</w:t>
      </w:r>
      <w:r>
        <w:rPr>
          <w:spacing w:val="-3"/>
        </w:rPr>
        <w:t> </w:t>
      </w:r>
      <w:r>
        <w:rPr/>
        <w:t>the</w:t>
      </w:r>
      <w:r>
        <w:rPr>
          <w:spacing w:val="-3"/>
        </w:rPr>
        <w:t> </w:t>
      </w:r>
      <w:r>
        <w:rPr/>
        <w:t>antimicrobial</w:t>
      </w:r>
      <w:r>
        <w:rPr>
          <w:spacing w:val="-3"/>
        </w:rPr>
        <w:t> </w:t>
      </w:r>
      <w:r>
        <w:rPr/>
        <w:t>resistance</w:t>
      </w:r>
      <w:r>
        <w:rPr>
          <w:spacing w:val="-3"/>
        </w:rPr>
        <w:t> </w:t>
      </w:r>
      <w:r>
        <w:rPr/>
        <w:t>problem</w:t>
      </w:r>
      <w:r>
        <w:rPr>
          <w:spacing w:val="-3"/>
        </w:rPr>
        <w:t> </w:t>
      </w:r>
      <w:r>
        <w:rPr/>
        <w:t>and</w:t>
      </w:r>
      <w:r>
        <w:rPr>
          <w:spacing w:val="-3"/>
        </w:rPr>
        <w:t> </w:t>
      </w:r>
      <w:r>
        <w:rPr/>
        <w:t>in</w:t>
      </w:r>
      <w:r>
        <w:rPr>
          <w:spacing w:val="-3"/>
        </w:rPr>
        <w:t> </w:t>
      </w:r>
      <w:r>
        <w:rPr/>
        <w:t>the</w:t>
      </w:r>
      <w:r>
        <w:rPr>
          <w:spacing w:val="-3"/>
        </w:rPr>
        <w:t> </w:t>
      </w:r>
      <w:r>
        <w:rPr/>
        <w:t>safe</w:t>
      </w:r>
      <w:r>
        <w:rPr>
          <w:spacing w:val="-3"/>
        </w:rPr>
        <w:t> </w:t>
      </w:r>
      <w:r>
        <w:rPr/>
        <w:t>treatment</w:t>
      </w:r>
      <w:r>
        <w:rPr>
          <w:spacing w:val="-3"/>
        </w:rPr>
        <w:t> </w:t>
      </w:r>
      <w:r>
        <w:rPr/>
        <w:t>and</w:t>
      </w:r>
      <w:r>
        <w:rPr>
          <w:spacing w:val="-3"/>
        </w:rPr>
        <w:t> </w:t>
      </w:r>
      <w:r>
        <w:rPr/>
        <w:t>healing</w:t>
      </w:r>
      <w:r>
        <w:rPr>
          <w:spacing w:val="-3"/>
        </w:rPr>
        <w:t> </w:t>
      </w:r>
      <w:r>
        <w:rPr/>
        <w:t>of the patients in the hospitals</w:t>
      </w:r>
    </w:p>
    <w:sectPr>
      <w:type w:val="continuous"/>
      <w:pgSz w:w="11920" w:h="1686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62"/>
      <w:ind w:right="144"/>
      <w:jc w:val="center"/>
    </w:pPr>
    <w:rPr>
      <w:rFonts w:ascii="Times New Roman" w:hAnsi="Times New Roman" w:eastAsia="Times New Roman" w:cs="Times New Roman"/>
      <w:b/>
      <w:bCs/>
      <w:sz w:val="30"/>
      <w:szCs w:val="3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 - Google Docs</dc:title>
  <dcterms:created xsi:type="dcterms:W3CDTF">2026-02-16T12:58:25Z</dcterms:created>
  <dcterms:modified xsi:type="dcterms:W3CDTF">2026-02-16T12:58:25Z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Mozilla/5.0 (X11; CrOS x86_64 14541.0.0) AppleWebKit/537.36 (KHTML, like Gecko) Chrome/145.0.0.0 Safari/537.36</vt:lpwstr>
  </property>
  <property fmtid="{D5CDD505-2E9C-101B-9397-08002B2CF9AE}" pid="4" name="LastSaved">
    <vt:filetime>2026-02-16T00:00:00Z</vt:filetime>
  </property>
  <property fmtid="{D5CDD505-2E9C-101B-9397-08002B2CF9AE}" pid="5" name="Producer">
    <vt:lpwstr>Skia/PDF m145</vt:lpwstr>
  </property>
</Properties>
</file>